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CD03B" w14:textId="77777777" w:rsidR="006F2C55" w:rsidRDefault="006F2C55" w:rsidP="006F2C55">
      <w:pPr>
        <w:pStyle w:val="Title"/>
      </w:pPr>
      <w:r>
        <w:t>A SHORT HISTORY OF TIME</w:t>
      </w:r>
    </w:p>
    <w:p w14:paraId="140D16CB" w14:textId="77777777" w:rsidR="006F2C55" w:rsidRDefault="006F2C55" w:rsidP="006F2C55"/>
    <w:p w14:paraId="5530156E" w14:textId="77777777" w:rsidR="006F2C55" w:rsidRDefault="006F2C55" w:rsidP="006F2C55">
      <w:pPr>
        <w:pStyle w:val="Subtitle"/>
      </w:pPr>
      <w:r>
        <w:t>An evening of sketches presenting the gospel from Genesis to Revelation</w:t>
      </w:r>
    </w:p>
    <w:p w14:paraId="30B2F2D4" w14:textId="77777777" w:rsidR="006F2C55" w:rsidRDefault="006F2C55" w:rsidP="006F2C55"/>
    <w:p w14:paraId="5C1A8EFF" w14:textId="77777777" w:rsidR="006F2C55" w:rsidRDefault="006F2C55" w:rsidP="006F2C55">
      <w:pPr>
        <w:pStyle w:val="Heading5"/>
      </w:pPr>
      <w:r>
        <w:t>Contents</w:t>
      </w:r>
    </w:p>
    <w:p w14:paraId="01ECC0A1" w14:textId="77777777" w:rsidR="006F2C55" w:rsidRDefault="006F2C55" w:rsidP="006F2C55"/>
    <w:p w14:paraId="72A69ADB" w14:textId="77777777" w:rsidR="006F2C55" w:rsidRDefault="006F2C55" w:rsidP="006F2C55">
      <w:pPr>
        <w:pStyle w:val="Heading4"/>
      </w:pPr>
      <w:r>
        <w:t>ACT ONE</w:t>
      </w:r>
    </w:p>
    <w:p w14:paraId="7C8FB081" w14:textId="77777777" w:rsidR="006F2C55" w:rsidRDefault="006F2C55" w:rsidP="006F2C55"/>
    <w:p w14:paraId="2F7339D4" w14:textId="77777777" w:rsidR="006F2C55" w:rsidRDefault="006F2C55" w:rsidP="006F2C55">
      <w:r>
        <w:t xml:space="preserve">Introduction </w:t>
      </w:r>
      <w:r>
        <w:rPr>
          <w:i/>
          <w:sz w:val="20"/>
        </w:rPr>
        <w:t>including an extract from Messiah by Georg Handel</w:t>
      </w:r>
    </w:p>
    <w:p w14:paraId="727E4252" w14:textId="77777777" w:rsidR="006F2C55" w:rsidRDefault="006F2C55" w:rsidP="006F2C55"/>
    <w:p w14:paraId="70C3287D" w14:textId="77777777" w:rsidR="006F2C55" w:rsidRDefault="006F2C55" w:rsidP="006F2C55">
      <w:r>
        <w:t xml:space="preserve">Angel Space </w:t>
      </w:r>
      <w:r>
        <w:rPr>
          <w:i/>
          <w:sz w:val="20"/>
        </w:rPr>
        <w:t xml:space="preserve">by Paul </w:t>
      </w:r>
      <w:proofErr w:type="spellStart"/>
      <w:r>
        <w:rPr>
          <w:i/>
          <w:sz w:val="20"/>
        </w:rPr>
        <w:t>Burbridge</w:t>
      </w:r>
      <w:proofErr w:type="spellEnd"/>
      <w:r>
        <w:rPr>
          <w:i/>
          <w:sz w:val="20"/>
        </w:rPr>
        <w:t xml:space="preserve"> and </w:t>
      </w:r>
      <w:smartTag w:uri="urn:schemas-microsoft-com:office:smarttags" w:element="City">
        <w:r>
          <w:rPr>
            <w:i/>
            <w:sz w:val="20"/>
          </w:rPr>
          <w:t>Murray</w:t>
        </w:r>
      </w:smartTag>
      <w:r>
        <w:rPr>
          <w:i/>
          <w:sz w:val="20"/>
        </w:rPr>
        <w:t xml:space="preserve"> </w:t>
      </w:r>
      <w:smartTag w:uri="urn:schemas-microsoft-com:office:smarttags" w:element="place">
        <w:r>
          <w:rPr>
            <w:i/>
            <w:sz w:val="20"/>
          </w:rPr>
          <w:t>Watts</w:t>
        </w:r>
      </w:smartTag>
      <w:r>
        <w:rPr>
          <w:i/>
          <w:sz w:val="20"/>
        </w:rPr>
        <w:t xml:space="preserve"> from Lightning Sketches, published by Hodder &amp; Stoughton</w:t>
      </w:r>
    </w:p>
    <w:p w14:paraId="09F54869" w14:textId="77777777" w:rsidR="006F2C55" w:rsidRDefault="006F2C55" w:rsidP="006F2C55"/>
    <w:p w14:paraId="21E7A782" w14:textId="77777777" w:rsidR="006F2C55" w:rsidRDefault="006F2C55" w:rsidP="006F2C55">
      <w:smartTag w:uri="urn:schemas-microsoft-com:office:smarttags" w:element="place">
        <w:r>
          <w:t>Paradise</w:t>
        </w:r>
      </w:smartTag>
      <w:r>
        <w:t xml:space="preserve"> Lost </w:t>
      </w:r>
    </w:p>
    <w:p w14:paraId="4F11E504" w14:textId="77777777" w:rsidR="006F2C55" w:rsidRDefault="006F2C55" w:rsidP="006F2C55"/>
    <w:p w14:paraId="7C8BAC88" w14:textId="77777777" w:rsidR="006F2C55" w:rsidRDefault="006F2C55" w:rsidP="006F2C55">
      <w:r>
        <w:t>One Man and His Dog</w:t>
      </w:r>
    </w:p>
    <w:p w14:paraId="1566D4B2" w14:textId="77777777" w:rsidR="006F2C55" w:rsidRDefault="006F2C55" w:rsidP="006F2C55"/>
    <w:p w14:paraId="24FA6ABC" w14:textId="77777777" w:rsidR="006F2C55" w:rsidRDefault="006F2C55" w:rsidP="006F2C55">
      <w:r>
        <w:t xml:space="preserve">Field Trip to the </w:t>
      </w:r>
      <w:smartTag w:uri="urn:schemas-microsoft-com:office:smarttags" w:element="place">
        <w:smartTag w:uri="urn:schemas-microsoft-com:office:smarttags" w:element="PlaceName">
          <w:r>
            <w:t>Sinai</w:t>
          </w:r>
        </w:smartTag>
        <w:r>
          <w:t xml:space="preserve"> </w:t>
        </w:r>
        <w:smartTag w:uri="urn:schemas-microsoft-com:office:smarttags" w:element="PlaceType">
          <w:r>
            <w:t>Desert</w:t>
          </w:r>
        </w:smartTag>
      </w:smartTag>
      <w:r>
        <w:t xml:space="preserve"> </w:t>
      </w:r>
    </w:p>
    <w:p w14:paraId="35DD7F5F" w14:textId="77777777" w:rsidR="006F2C55" w:rsidRDefault="006F2C55" w:rsidP="006F2C55"/>
    <w:p w14:paraId="0D6C2785" w14:textId="77777777" w:rsidR="006F2C55" w:rsidRDefault="006F2C55" w:rsidP="006F2C55">
      <w:pPr>
        <w:rPr>
          <w:i/>
          <w:sz w:val="20"/>
        </w:rPr>
      </w:pPr>
      <w:r>
        <w:t xml:space="preserve">The Cycle of the Old Testament </w:t>
      </w:r>
      <w:r>
        <w:rPr>
          <w:i/>
          <w:sz w:val="20"/>
        </w:rPr>
        <w:t>including two songs from Songs and Hymns of Fellowship</w:t>
      </w:r>
    </w:p>
    <w:p w14:paraId="0934E226" w14:textId="77777777" w:rsidR="006F2C55" w:rsidRDefault="006F2C55" w:rsidP="006F2C55"/>
    <w:p w14:paraId="4CD4948F" w14:textId="77777777" w:rsidR="006F2C55" w:rsidRDefault="006F2C55" w:rsidP="006F2C55">
      <w:pPr>
        <w:pStyle w:val="Heading4"/>
      </w:pPr>
      <w:r>
        <w:t>ACT TWO</w:t>
      </w:r>
    </w:p>
    <w:p w14:paraId="12541A1A" w14:textId="77777777" w:rsidR="006F2C55" w:rsidRDefault="006F2C55" w:rsidP="006F2C55"/>
    <w:p w14:paraId="3F7A1D5B" w14:textId="77777777" w:rsidR="006F2C55" w:rsidRDefault="006F2C55" w:rsidP="006F2C55">
      <w:r>
        <w:t>Kiss and Make Up</w:t>
      </w:r>
    </w:p>
    <w:p w14:paraId="4AC4F197" w14:textId="77777777" w:rsidR="006F2C55" w:rsidRDefault="006F2C55" w:rsidP="006F2C55"/>
    <w:p w14:paraId="00751D47" w14:textId="77777777" w:rsidR="006F2C55" w:rsidRDefault="006F2C55" w:rsidP="006F2C55">
      <w:r>
        <w:t>The Walrus and the Carpenter</w:t>
      </w:r>
    </w:p>
    <w:p w14:paraId="27F0E418" w14:textId="77777777" w:rsidR="006F2C55" w:rsidRDefault="006F2C55" w:rsidP="006F2C55"/>
    <w:p w14:paraId="5F6B2224" w14:textId="77777777" w:rsidR="006F2C55" w:rsidRDefault="006F2C55" w:rsidP="006F2C55">
      <w:pPr>
        <w:rPr>
          <w:i/>
          <w:sz w:val="20"/>
        </w:rPr>
      </w:pPr>
      <w:r>
        <w:t xml:space="preserve">Using Your Loaf </w:t>
      </w:r>
      <w:r>
        <w:rPr>
          <w:i/>
          <w:sz w:val="20"/>
        </w:rPr>
        <w:t>by Nigel Forde</w:t>
      </w:r>
      <w:r>
        <w:t xml:space="preserve">, </w:t>
      </w:r>
      <w:r>
        <w:rPr>
          <w:i/>
          <w:sz w:val="20"/>
        </w:rPr>
        <w:t>from Laughter in Heaven, published by Hodder &amp; Stoughton</w:t>
      </w:r>
    </w:p>
    <w:p w14:paraId="2C09B7FA" w14:textId="77777777" w:rsidR="006F2C55" w:rsidRDefault="006F2C55" w:rsidP="006F2C55"/>
    <w:p w14:paraId="0BE3BB67" w14:textId="77777777" w:rsidR="006F2C55" w:rsidRDefault="006F2C55" w:rsidP="006F2C55">
      <w:r>
        <w:t xml:space="preserve">Fresh Bread </w:t>
      </w:r>
      <w:r>
        <w:rPr>
          <w:i/>
          <w:sz w:val="20"/>
        </w:rPr>
        <w:t>by Stairs &amp; Whispers Theatre Company</w:t>
      </w:r>
      <w:r>
        <w:t xml:space="preserve">, </w:t>
      </w:r>
      <w:r>
        <w:rPr>
          <w:i/>
          <w:sz w:val="20"/>
        </w:rPr>
        <w:t>from Drama for All the Family, published by Kingsway Publications</w:t>
      </w:r>
    </w:p>
    <w:p w14:paraId="3A992021" w14:textId="77777777" w:rsidR="006F2C55" w:rsidRDefault="006F2C55" w:rsidP="006F2C55"/>
    <w:p w14:paraId="1F72774B" w14:textId="77777777" w:rsidR="006F2C55" w:rsidRDefault="006F2C55" w:rsidP="006F2C55">
      <w:pPr>
        <w:rPr>
          <w:i/>
          <w:sz w:val="20"/>
        </w:rPr>
      </w:pPr>
      <w:r>
        <w:t xml:space="preserve">Take This, </w:t>
      </w:r>
      <w:r>
        <w:rPr>
          <w:i/>
          <w:sz w:val="20"/>
        </w:rPr>
        <w:t>including a song from Songs and Hymns of Fellowship</w:t>
      </w:r>
    </w:p>
    <w:p w14:paraId="055741E8" w14:textId="77777777" w:rsidR="006F2C55" w:rsidRDefault="006F2C55" w:rsidP="006F2C55">
      <w:pPr>
        <w:rPr>
          <w:i/>
          <w:sz w:val="20"/>
        </w:rPr>
      </w:pPr>
    </w:p>
    <w:p w14:paraId="7F880398" w14:textId="77777777" w:rsidR="006F2C55" w:rsidRDefault="006F2C55" w:rsidP="006F2C55">
      <w:r>
        <w:t xml:space="preserve">For the Good of the Team, </w:t>
      </w:r>
      <w:r>
        <w:rPr>
          <w:i/>
          <w:sz w:val="20"/>
        </w:rPr>
        <w:t xml:space="preserve">by Paul </w:t>
      </w:r>
      <w:proofErr w:type="spellStart"/>
      <w:r>
        <w:rPr>
          <w:i/>
          <w:sz w:val="20"/>
        </w:rPr>
        <w:t>Burbridge</w:t>
      </w:r>
      <w:proofErr w:type="spellEnd"/>
      <w:r>
        <w:rPr>
          <w:i/>
          <w:sz w:val="20"/>
        </w:rPr>
        <w:t xml:space="preserve"> and </w:t>
      </w:r>
      <w:smartTag w:uri="urn:schemas-microsoft-com:office:smarttags" w:element="City">
        <w:r>
          <w:rPr>
            <w:i/>
            <w:sz w:val="20"/>
          </w:rPr>
          <w:t>Murray</w:t>
        </w:r>
      </w:smartTag>
      <w:r>
        <w:rPr>
          <w:i/>
          <w:sz w:val="20"/>
        </w:rPr>
        <w:t xml:space="preserve"> </w:t>
      </w:r>
      <w:smartTag w:uri="urn:schemas-microsoft-com:office:smarttags" w:element="place">
        <w:r>
          <w:rPr>
            <w:i/>
            <w:sz w:val="20"/>
          </w:rPr>
          <w:t>Watts</w:t>
        </w:r>
      </w:smartTag>
      <w:r>
        <w:rPr>
          <w:i/>
          <w:sz w:val="20"/>
        </w:rPr>
        <w:t>, from Lightning Sketches, published by Hodder &amp; Stoughton</w:t>
      </w:r>
    </w:p>
    <w:p w14:paraId="1FFEE5C4" w14:textId="77777777" w:rsidR="006F2C55" w:rsidRDefault="006F2C55" w:rsidP="006F2C55"/>
    <w:p w14:paraId="10C15A4F" w14:textId="77777777" w:rsidR="006F2C55" w:rsidRDefault="006F2C55" w:rsidP="006F2C55">
      <w:r>
        <w:t xml:space="preserve">Song - Were You There? </w:t>
      </w:r>
      <w:r>
        <w:rPr>
          <w:i/>
          <w:sz w:val="20"/>
        </w:rPr>
        <w:t>American Folk Hymn</w:t>
      </w:r>
    </w:p>
    <w:p w14:paraId="64B254D3" w14:textId="77777777" w:rsidR="006F2C55" w:rsidRDefault="006F2C55" w:rsidP="006F2C55"/>
    <w:p w14:paraId="286D1179" w14:textId="77777777" w:rsidR="006F2C55" w:rsidRDefault="006F2C55" w:rsidP="006F2C55">
      <w:r>
        <w:t xml:space="preserve">Nailed! </w:t>
      </w:r>
      <w:r>
        <w:rPr>
          <w:i/>
          <w:sz w:val="20"/>
        </w:rPr>
        <w:t>by Barbara Sumner,</w:t>
      </w:r>
      <w:r>
        <w:t xml:space="preserve"> </w:t>
      </w:r>
      <w:r>
        <w:rPr>
          <w:i/>
          <w:sz w:val="20"/>
        </w:rPr>
        <w:t>from Drama for All the Family, published by Kingsway Publications</w:t>
      </w:r>
    </w:p>
    <w:p w14:paraId="7B441B3B" w14:textId="77777777" w:rsidR="006F2C55" w:rsidRDefault="006F2C55" w:rsidP="006F2C55"/>
    <w:p w14:paraId="7ED5A330" w14:textId="77777777" w:rsidR="006F2C55" w:rsidRDefault="006F2C55" w:rsidP="006F2C55">
      <w:pPr>
        <w:pStyle w:val="Heading3"/>
        <w:rPr>
          <w:b/>
        </w:rPr>
      </w:pPr>
      <w:r>
        <w:rPr>
          <w:b/>
        </w:rPr>
        <w:t>Interval</w:t>
      </w:r>
    </w:p>
    <w:p w14:paraId="64E252E9" w14:textId="77777777" w:rsidR="006F2C55" w:rsidRDefault="006F2C55" w:rsidP="006F2C55"/>
    <w:p w14:paraId="599392D4" w14:textId="77777777" w:rsidR="006F2C55" w:rsidRDefault="006F2C55" w:rsidP="006F2C55">
      <w:pPr>
        <w:pStyle w:val="Heading4"/>
      </w:pPr>
      <w:r>
        <w:t>ACT THREE</w:t>
      </w:r>
    </w:p>
    <w:p w14:paraId="0D74B539" w14:textId="77777777" w:rsidR="006F2C55" w:rsidRDefault="006F2C55" w:rsidP="006F2C55"/>
    <w:p w14:paraId="5158F5E4" w14:textId="77777777" w:rsidR="006F2C55" w:rsidRDefault="006F2C55" w:rsidP="006F2C55">
      <w:pPr>
        <w:rPr>
          <w:i/>
          <w:sz w:val="20"/>
        </w:rPr>
      </w:pPr>
      <w:r>
        <w:t xml:space="preserve">Dance with Colours </w:t>
      </w:r>
      <w:r>
        <w:rPr>
          <w:i/>
          <w:sz w:val="20"/>
        </w:rPr>
        <w:t>by Ruth Green</w:t>
      </w:r>
    </w:p>
    <w:p w14:paraId="5CDE0FC8" w14:textId="77777777" w:rsidR="006F2C55" w:rsidRDefault="006F2C55" w:rsidP="006F2C55">
      <w:pPr>
        <w:rPr>
          <w:i/>
          <w:sz w:val="20"/>
        </w:rPr>
      </w:pPr>
    </w:p>
    <w:p w14:paraId="4E105155" w14:textId="77777777" w:rsidR="006F2C55" w:rsidRDefault="006F2C55" w:rsidP="006F2C55">
      <w:r>
        <w:t xml:space="preserve">The Newcomer, </w:t>
      </w:r>
      <w:r>
        <w:rPr>
          <w:i/>
          <w:sz w:val="20"/>
        </w:rPr>
        <w:t xml:space="preserve">by [           </w:t>
      </w:r>
      <w:proofErr w:type="gramStart"/>
      <w:r>
        <w:rPr>
          <w:i/>
          <w:sz w:val="20"/>
        </w:rPr>
        <w:t xml:space="preserve">  ]</w:t>
      </w:r>
      <w:proofErr w:type="gramEnd"/>
      <w:r>
        <w:rPr>
          <w:i/>
          <w:sz w:val="20"/>
        </w:rPr>
        <w:t xml:space="preserve"> from Drama for All the Family, published by Kingsway Publications</w:t>
      </w:r>
    </w:p>
    <w:p w14:paraId="630D1660" w14:textId="77777777" w:rsidR="006F2C55" w:rsidRDefault="006F2C55" w:rsidP="006F2C55"/>
    <w:p w14:paraId="08203B51" w14:textId="77777777" w:rsidR="006F2C55" w:rsidRDefault="006F2C55" w:rsidP="006F2C55">
      <w:r>
        <w:t xml:space="preserve">The Case of the Missing Corpse </w:t>
      </w:r>
      <w:r>
        <w:rPr>
          <w:i/>
          <w:sz w:val="20"/>
        </w:rPr>
        <w:t>by Lance Pierson</w:t>
      </w:r>
      <w:r>
        <w:t xml:space="preserve">, </w:t>
      </w:r>
      <w:r>
        <w:rPr>
          <w:i/>
          <w:sz w:val="20"/>
        </w:rPr>
        <w:t>from Drama for All the Family, published by Kingsway Publications</w:t>
      </w:r>
    </w:p>
    <w:p w14:paraId="57904F1E" w14:textId="77777777" w:rsidR="006F2C55" w:rsidRDefault="006F2C55" w:rsidP="006F2C55"/>
    <w:p w14:paraId="563810AF" w14:textId="77777777" w:rsidR="006F2C55" w:rsidRDefault="006F2C55" w:rsidP="006F2C55">
      <w:r>
        <w:t xml:space="preserve">A Farewell Present, </w:t>
      </w:r>
      <w:r>
        <w:rPr>
          <w:i/>
          <w:sz w:val="20"/>
        </w:rPr>
        <w:t xml:space="preserve">by Colin </w:t>
      </w:r>
      <w:proofErr w:type="spellStart"/>
      <w:r>
        <w:rPr>
          <w:i/>
          <w:sz w:val="20"/>
        </w:rPr>
        <w:t>Mengell</w:t>
      </w:r>
      <w:proofErr w:type="spellEnd"/>
      <w:r>
        <w:rPr>
          <w:i/>
          <w:sz w:val="20"/>
        </w:rPr>
        <w:t>, from Drama for All the Family, published by Kingsway Publications</w:t>
      </w:r>
    </w:p>
    <w:p w14:paraId="3FE4DACC" w14:textId="77777777" w:rsidR="006F2C55" w:rsidRDefault="006F2C55" w:rsidP="006F2C55"/>
    <w:p w14:paraId="49AA9A0D" w14:textId="77777777" w:rsidR="006F2C55" w:rsidRDefault="006F2C55" w:rsidP="006F2C55">
      <w:r>
        <w:t xml:space="preserve">Getting our Acts Together </w:t>
      </w:r>
    </w:p>
    <w:p w14:paraId="30E4CBAD" w14:textId="77777777" w:rsidR="006F2C55" w:rsidRDefault="006F2C55" w:rsidP="006F2C55"/>
    <w:p w14:paraId="5466755A" w14:textId="77777777" w:rsidR="006F2C55" w:rsidRDefault="006F2C55" w:rsidP="006F2C55">
      <w:r>
        <w:t>Born Free</w:t>
      </w:r>
    </w:p>
    <w:p w14:paraId="79B0DECD" w14:textId="77777777" w:rsidR="006F2C55" w:rsidRDefault="006F2C55" w:rsidP="006F2C55"/>
    <w:p w14:paraId="116047E6" w14:textId="77777777" w:rsidR="006F2C55" w:rsidRDefault="006F2C55" w:rsidP="006F2C55">
      <w:r>
        <w:t xml:space="preserve">Song – The Man of Galilee, </w:t>
      </w:r>
      <w:r>
        <w:rPr>
          <w:i/>
          <w:sz w:val="20"/>
        </w:rPr>
        <w:t>by Linda Rich, from Fresh Sounds</w:t>
      </w:r>
    </w:p>
    <w:p w14:paraId="35B30BE9" w14:textId="77777777" w:rsidR="006F2C55" w:rsidRDefault="006F2C55" w:rsidP="006F2C55"/>
    <w:p w14:paraId="30DCBCD1" w14:textId="77777777" w:rsidR="006F2C55" w:rsidRDefault="006F2C55" w:rsidP="006F2C55">
      <w:r>
        <w:t xml:space="preserve">One for Me and None for You, </w:t>
      </w:r>
      <w:r>
        <w:rPr>
          <w:i/>
          <w:sz w:val="20"/>
        </w:rPr>
        <w:t xml:space="preserve">by Paul </w:t>
      </w:r>
      <w:proofErr w:type="spellStart"/>
      <w:r>
        <w:rPr>
          <w:i/>
          <w:sz w:val="20"/>
        </w:rPr>
        <w:t>Burbridge</w:t>
      </w:r>
      <w:proofErr w:type="spellEnd"/>
      <w:r>
        <w:rPr>
          <w:i/>
          <w:sz w:val="20"/>
        </w:rPr>
        <w:t xml:space="preserve"> and </w:t>
      </w:r>
      <w:smartTag w:uri="urn:schemas-microsoft-com:office:smarttags" w:element="City">
        <w:r>
          <w:rPr>
            <w:i/>
            <w:sz w:val="20"/>
          </w:rPr>
          <w:t>Murray</w:t>
        </w:r>
      </w:smartTag>
      <w:r>
        <w:rPr>
          <w:i/>
          <w:sz w:val="20"/>
        </w:rPr>
        <w:t xml:space="preserve"> </w:t>
      </w:r>
      <w:smartTag w:uri="urn:schemas-microsoft-com:office:smarttags" w:element="place">
        <w:r>
          <w:rPr>
            <w:i/>
            <w:sz w:val="20"/>
          </w:rPr>
          <w:t>Watts</w:t>
        </w:r>
      </w:smartTag>
      <w:r>
        <w:rPr>
          <w:i/>
          <w:sz w:val="20"/>
        </w:rPr>
        <w:t>, from Time to Act, published by Hodder &amp; Stoughton</w:t>
      </w:r>
    </w:p>
    <w:p w14:paraId="1F44693B" w14:textId="77777777" w:rsidR="006F2C55" w:rsidRDefault="006F2C55" w:rsidP="006F2C55"/>
    <w:p w14:paraId="1E85C4F7" w14:textId="77777777" w:rsidR="006F2C55" w:rsidRDefault="006F2C55" w:rsidP="006F2C55">
      <w:r>
        <w:t xml:space="preserve">The Claims of Christ, </w:t>
      </w:r>
      <w:r>
        <w:rPr>
          <w:i/>
          <w:sz w:val="20"/>
        </w:rPr>
        <w:t xml:space="preserve">by [                   </w:t>
      </w:r>
      <w:proofErr w:type="gramStart"/>
      <w:r>
        <w:rPr>
          <w:i/>
          <w:sz w:val="20"/>
        </w:rPr>
        <w:t xml:space="preserve">  ]</w:t>
      </w:r>
      <w:proofErr w:type="gramEnd"/>
      <w:r>
        <w:rPr>
          <w:i/>
          <w:sz w:val="20"/>
        </w:rPr>
        <w:t>, from Drama for All the Family, published by Kingsway Publications</w:t>
      </w:r>
    </w:p>
    <w:p w14:paraId="0CE20AFB" w14:textId="77777777" w:rsidR="006F2C55" w:rsidRDefault="006F2C55" w:rsidP="006F2C55"/>
    <w:p w14:paraId="56CBEB17" w14:textId="77777777" w:rsidR="006F2C55" w:rsidRDefault="006F2C55" w:rsidP="006F2C55">
      <w:pPr>
        <w:rPr>
          <w:i/>
          <w:sz w:val="20"/>
        </w:rPr>
      </w:pPr>
      <w:r>
        <w:t xml:space="preserve">Conclusion, </w:t>
      </w:r>
      <w:r>
        <w:rPr>
          <w:i/>
          <w:sz w:val="20"/>
        </w:rPr>
        <w:t>including an extract from Messiah by Georg Handel</w:t>
      </w:r>
    </w:p>
    <w:p w14:paraId="6806BC20" w14:textId="77777777" w:rsidR="006F2C55" w:rsidRDefault="006F2C55" w:rsidP="006F2C55">
      <w:pPr>
        <w:rPr>
          <w:i/>
          <w:sz w:val="20"/>
        </w:rPr>
      </w:pPr>
    </w:p>
    <w:p w14:paraId="656C119B" w14:textId="77777777" w:rsidR="006F2C55" w:rsidRDefault="006F2C55" w:rsidP="006F2C55">
      <w:pPr>
        <w:pStyle w:val="BodyText"/>
      </w:pPr>
      <w:r>
        <w:t>All sketches and linkages are by James Archer unless otherwise attributed.</w:t>
      </w:r>
    </w:p>
    <w:p w14:paraId="7DEC5C6B" w14:textId="77777777" w:rsidR="006F2C55" w:rsidRDefault="006F2C55" w:rsidP="006F2C55"/>
    <w:p w14:paraId="6FA27166" w14:textId="77777777" w:rsidR="006F2C55" w:rsidRDefault="006F2C55" w:rsidP="006F2C55">
      <w:pPr>
        <w:pStyle w:val="BodyText"/>
      </w:pPr>
      <w:r>
        <w:t xml:space="preserve">The Archangel Gabriel acts as Master of Ceremonies at various points during the evening, as well as appearing in a number of sketches, and introduces linkages where necessary. He has an eyrie backstage from which he can observe the action.  Otherwise there is no need for consistent characters through the evening, and it is important to ensure that the variety of presentations and speeds is maintained.  </w:t>
      </w:r>
    </w:p>
    <w:p w14:paraId="45E55210" w14:textId="77777777" w:rsidR="006F2C55" w:rsidRDefault="006F2C55" w:rsidP="006F2C55">
      <w:pPr>
        <w:pStyle w:val="BodyText"/>
      </w:pPr>
    </w:p>
    <w:p w14:paraId="0989FAF8" w14:textId="77777777" w:rsidR="006F2C55" w:rsidRDefault="006F2C55" w:rsidP="006F2C55">
      <w:pPr>
        <w:pStyle w:val="BodyText"/>
      </w:pPr>
      <w:r>
        <w:t xml:space="preserve">A number of the sketches have been shortened slightly from their original version (without losing the gist) or tailored to fit into the evening.  Licenses are required to perform: in front of a paying audience any sketches which have been published; and in any circumstances for a nominal fee sketches from Time to Act, Lightning Sketches, Laughter in Heaven and </w:t>
      </w:r>
      <w:proofErr w:type="gramStart"/>
      <w:r>
        <w:t>Red Letter</w:t>
      </w:r>
      <w:proofErr w:type="gramEnd"/>
      <w:r>
        <w:t xml:space="preserve"> Days.  Other items do not require a performing licence.</w:t>
      </w:r>
    </w:p>
    <w:p w14:paraId="0D6DB6B1" w14:textId="77777777" w:rsidR="006F2C55" w:rsidRDefault="006F2C55" w:rsidP="006F2C55">
      <w:pPr>
        <w:pStyle w:val="BodyText"/>
      </w:pPr>
    </w:p>
    <w:p w14:paraId="4506596D" w14:textId="19744EF3" w:rsidR="006F2C55" w:rsidRDefault="006F2C55" w:rsidP="006F2C55">
      <w:pPr>
        <w:pStyle w:val="BodyText"/>
      </w:pPr>
      <w:r>
        <w:t xml:space="preserve">All published sketches are subject to copyright.  </w:t>
      </w:r>
    </w:p>
    <w:p w14:paraId="1E058B48" w14:textId="55BD1C2D" w:rsidR="006F2C55" w:rsidRDefault="006F2C55" w:rsidP="006F2C55">
      <w:pPr>
        <w:pStyle w:val="BodyText"/>
      </w:pPr>
    </w:p>
    <w:p w14:paraId="52EECE14" w14:textId="54D2BF45" w:rsidR="006F2C55" w:rsidRDefault="006F2C55" w:rsidP="006F2C55">
      <w:pPr>
        <w:pStyle w:val="BodyText"/>
      </w:pPr>
      <w:r>
        <w:t>Because of length, separate files and web pages are used for each of the three acts of this evening.</w:t>
      </w:r>
      <w:bookmarkStart w:id="0" w:name="_GoBack"/>
      <w:bookmarkEnd w:id="0"/>
    </w:p>
    <w:p w14:paraId="64A65D3A" w14:textId="11237CB8" w:rsidR="007C167F" w:rsidRDefault="007C167F" w:rsidP="006F2C55"/>
    <w:sectPr w:rsidR="007C167F" w:rsidSect="00B439F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C55"/>
    <w:rsid w:val="006F2C55"/>
    <w:rsid w:val="007C167F"/>
    <w:rsid w:val="00B439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19B99BF"/>
  <w15:chartTrackingRefBased/>
  <w15:docId w15:val="{E3A71096-1E7A-444A-A78D-C73DA16BB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2C55"/>
    <w:pPr>
      <w:spacing w:after="0" w:line="240" w:lineRule="auto"/>
    </w:pPr>
    <w:rPr>
      <w:rFonts w:ascii="Times New Roman" w:eastAsia="Times New Roman" w:hAnsi="Times New Roman" w:cs="Times New Roman"/>
      <w:sz w:val="24"/>
      <w:szCs w:val="20"/>
      <w:lang w:eastAsia="en-GB"/>
    </w:rPr>
  </w:style>
  <w:style w:type="paragraph" w:styleId="Heading3">
    <w:name w:val="heading 3"/>
    <w:basedOn w:val="Normal"/>
    <w:next w:val="Normal"/>
    <w:link w:val="Heading3Char"/>
    <w:qFormat/>
    <w:rsid w:val="006F2C55"/>
    <w:pPr>
      <w:keepNext/>
      <w:outlineLvl w:val="2"/>
    </w:pPr>
    <w:rPr>
      <w:i/>
    </w:rPr>
  </w:style>
  <w:style w:type="paragraph" w:styleId="Heading4">
    <w:name w:val="heading 4"/>
    <w:basedOn w:val="Normal"/>
    <w:next w:val="Normal"/>
    <w:link w:val="Heading4Char"/>
    <w:qFormat/>
    <w:rsid w:val="006F2C55"/>
    <w:pPr>
      <w:keepNext/>
      <w:outlineLvl w:val="3"/>
    </w:pPr>
    <w:rPr>
      <w:b/>
    </w:rPr>
  </w:style>
  <w:style w:type="paragraph" w:styleId="Heading5">
    <w:name w:val="heading 5"/>
    <w:basedOn w:val="Normal"/>
    <w:next w:val="Normal"/>
    <w:link w:val="Heading5Char"/>
    <w:qFormat/>
    <w:rsid w:val="006F2C55"/>
    <w:pPr>
      <w:keepNext/>
      <w:outlineLvl w:val="4"/>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F2C55"/>
    <w:rPr>
      <w:rFonts w:ascii="Times New Roman" w:eastAsia="Times New Roman" w:hAnsi="Times New Roman" w:cs="Times New Roman"/>
      <w:i/>
      <w:sz w:val="24"/>
      <w:szCs w:val="20"/>
      <w:lang w:eastAsia="en-GB"/>
    </w:rPr>
  </w:style>
  <w:style w:type="character" w:customStyle="1" w:styleId="Heading4Char">
    <w:name w:val="Heading 4 Char"/>
    <w:basedOn w:val="DefaultParagraphFont"/>
    <w:link w:val="Heading4"/>
    <w:rsid w:val="006F2C55"/>
    <w:rPr>
      <w:rFonts w:ascii="Times New Roman" w:eastAsia="Times New Roman" w:hAnsi="Times New Roman" w:cs="Times New Roman"/>
      <w:b/>
      <w:sz w:val="24"/>
      <w:szCs w:val="20"/>
      <w:lang w:eastAsia="en-GB"/>
    </w:rPr>
  </w:style>
  <w:style w:type="character" w:customStyle="1" w:styleId="Heading5Char">
    <w:name w:val="Heading 5 Char"/>
    <w:basedOn w:val="DefaultParagraphFont"/>
    <w:link w:val="Heading5"/>
    <w:rsid w:val="006F2C55"/>
    <w:rPr>
      <w:rFonts w:ascii="Times New Roman" w:eastAsia="Times New Roman" w:hAnsi="Times New Roman" w:cs="Times New Roman"/>
      <w:b/>
      <w:sz w:val="32"/>
      <w:szCs w:val="20"/>
      <w:lang w:eastAsia="en-GB"/>
    </w:rPr>
  </w:style>
  <w:style w:type="paragraph" w:styleId="Title">
    <w:name w:val="Title"/>
    <w:basedOn w:val="Normal"/>
    <w:link w:val="TitleChar"/>
    <w:qFormat/>
    <w:rsid w:val="006F2C55"/>
    <w:pPr>
      <w:jc w:val="center"/>
    </w:pPr>
    <w:rPr>
      <w:b/>
      <w:sz w:val="36"/>
    </w:rPr>
  </w:style>
  <w:style w:type="character" w:customStyle="1" w:styleId="TitleChar">
    <w:name w:val="Title Char"/>
    <w:basedOn w:val="DefaultParagraphFont"/>
    <w:link w:val="Title"/>
    <w:rsid w:val="006F2C55"/>
    <w:rPr>
      <w:rFonts w:ascii="Times New Roman" w:eastAsia="Times New Roman" w:hAnsi="Times New Roman" w:cs="Times New Roman"/>
      <w:b/>
      <w:sz w:val="36"/>
      <w:szCs w:val="20"/>
      <w:lang w:eastAsia="en-GB"/>
    </w:rPr>
  </w:style>
  <w:style w:type="paragraph" w:styleId="Subtitle">
    <w:name w:val="Subtitle"/>
    <w:basedOn w:val="Normal"/>
    <w:link w:val="SubtitleChar"/>
    <w:qFormat/>
    <w:rsid w:val="006F2C55"/>
    <w:pPr>
      <w:jc w:val="center"/>
    </w:pPr>
    <w:rPr>
      <w:b/>
      <w:sz w:val="28"/>
    </w:rPr>
  </w:style>
  <w:style w:type="character" w:customStyle="1" w:styleId="SubtitleChar">
    <w:name w:val="Subtitle Char"/>
    <w:basedOn w:val="DefaultParagraphFont"/>
    <w:link w:val="Subtitle"/>
    <w:rsid w:val="006F2C55"/>
    <w:rPr>
      <w:rFonts w:ascii="Times New Roman" w:eastAsia="Times New Roman" w:hAnsi="Times New Roman" w:cs="Times New Roman"/>
      <w:b/>
      <w:sz w:val="28"/>
      <w:szCs w:val="20"/>
      <w:lang w:eastAsia="en-GB"/>
    </w:rPr>
  </w:style>
  <w:style w:type="paragraph" w:styleId="BodyText">
    <w:name w:val="Body Text"/>
    <w:basedOn w:val="Normal"/>
    <w:link w:val="BodyTextChar"/>
    <w:rsid w:val="006F2C55"/>
    <w:rPr>
      <w:i/>
    </w:rPr>
  </w:style>
  <w:style w:type="character" w:customStyle="1" w:styleId="BodyTextChar">
    <w:name w:val="Body Text Char"/>
    <w:basedOn w:val="DefaultParagraphFont"/>
    <w:link w:val="BodyText"/>
    <w:rsid w:val="006F2C55"/>
    <w:rPr>
      <w:rFonts w:ascii="Times New Roman" w:eastAsia="Times New Roman" w:hAnsi="Times New Roman" w:cs="Times New Roman"/>
      <w:i/>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428</Words>
  <Characters>2441</Characters>
  <Application>Microsoft Office Word</Application>
  <DocSecurity>0</DocSecurity>
  <Lines>20</Lines>
  <Paragraphs>5</Paragraphs>
  <ScaleCrop>false</ScaleCrop>
  <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Archer</dc:creator>
  <cp:keywords/>
  <dc:description/>
  <cp:lastModifiedBy>James Archer</cp:lastModifiedBy>
  <cp:revision>1</cp:revision>
  <dcterms:created xsi:type="dcterms:W3CDTF">2019-03-02T17:45:00Z</dcterms:created>
  <dcterms:modified xsi:type="dcterms:W3CDTF">2019-03-02T17:51:00Z</dcterms:modified>
</cp:coreProperties>
</file>